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10"/>
        <w:gridCol w:w="7904"/>
      </w:tblGrid>
      <w:tr w:rsidR="00AC4A05" w:rsidTr="00AC4A05">
        <w:trPr>
          <w:trHeight w:val="675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Общий план </w:t>
            </w:r>
            <w:proofErr w:type="gramStart"/>
            <w:r>
              <w:rPr>
                <w:b/>
                <w:bCs/>
                <w:sz w:val="22"/>
                <w:szCs w:val="22"/>
              </w:rPr>
              <w:t>индивидуальной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и подгрупповой </w:t>
            </w:r>
          </w:p>
          <w:p w:rsidR="00AC4A05" w:rsidRDefault="00AC4A05" w:rsidP="00351CF8">
            <w:pPr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работы с детьми</w:t>
            </w:r>
          </w:p>
        </w:tc>
        <w:bookmarkStart w:id="0" w:name="_GoBack"/>
        <w:bookmarkEnd w:id="0"/>
      </w:tr>
      <w:tr w:rsidR="00AC4A05" w:rsidTr="00AC4A05">
        <w:trPr>
          <w:trHeight w:val="285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C4A05" w:rsidTr="00AC4A05">
        <w:trPr>
          <w:trHeight w:val="39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I квартал (сентябрь, октябрь, </w:t>
            </w:r>
            <w:r>
              <w:rPr>
                <w:b/>
                <w:bCs/>
                <w:sz w:val="22"/>
                <w:szCs w:val="22"/>
              </w:rPr>
              <w:br/>
              <w:t>ноябрь)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28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1. Провести диагностику детей всех возрастных групп. Выявить: высокий, средний и низкий уровень музыкального развития</w:t>
            </w:r>
          </w:p>
        </w:tc>
      </w:tr>
      <w:tr w:rsidR="00AC4A05" w:rsidTr="00AC4A05">
        <w:trPr>
          <w:trHeight w:val="390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A05" w:rsidRDefault="00AC4A05" w:rsidP="00351CF8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numPr>
                <w:ilvl w:val="0"/>
                <w:numId w:val="1"/>
              </w:numPr>
              <w:tabs>
                <w:tab w:val="num" w:pos="190"/>
              </w:tabs>
              <w:suppressAutoHyphens/>
              <w:autoSpaceDE w:val="0"/>
              <w:snapToGrid w:val="0"/>
              <w:ind w:left="331" w:hanging="28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Провести отбор детей для индивидуальных и подгрупповых занятий. Подготовить мероприятие ко Дню Матери.</w:t>
            </w:r>
          </w:p>
        </w:tc>
      </w:tr>
      <w:tr w:rsidR="00AC4A05" w:rsidTr="00AC4A05">
        <w:trPr>
          <w:trHeight w:val="390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A05" w:rsidRDefault="00AC4A05" w:rsidP="00351CF8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numPr>
                <w:ilvl w:val="0"/>
                <w:numId w:val="2"/>
              </w:numPr>
              <w:tabs>
                <w:tab w:val="num" w:pos="331"/>
              </w:tabs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Подготовить и провести кукольный театр «Теремок»</w:t>
            </w:r>
          </w:p>
        </w:tc>
      </w:tr>
      <w:tr w:rsidR="00AC4A05" w:rsidTr="00AC4A05">
        <w:trPr>
          <w:trHeight w:val="390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A05" w:rsidRDefault="00AC4A05" w:rsidP="00351CF8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4. Познакомить детей с содержанием музыкального уголка, учить использовать дидактические игры в свободной деятельности</w:t>
            </w:r>
          </w:p>
        </w:tc>
      </w:tr>
      <w:tr w:rsidR="00AC4A05" w:rsidTr="00AC4A05">
        <w:trPr>
          <w:trHeight w:val="126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II квартал (декабрь, январь, февраль)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1. Разучивание индивидуальных танцев, песен, инсценировок к Новогоднему празднику.</w:t>
            </w:r>
          </w:p>
        </w:tc>
      </w:tr>
      <w:tr w:rsidR="00AC4A05" w:rsidTr="00AC4A05">
        <w:trPr>
          <w:trHeight w:val="108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Pr="009F5A44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Выбрать детей для исполнения ролей на новогодних утренниках;</w:t>
            </w:r>
          </w:p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разучить </w:t>
            </w:r>
            <w:proofErr w:type="spellStart"/>
            <w:r>
              <w:rPr>
                <w:sz w:val="22"/>
                <w:szCs w:val="22"/>
              </w:rPr>
              <w:t>распевки</w:t>
            </w:r>
            <w:proofErr w:type="spellEnd"/>
            <w:r>
              <w:rPr>
                <w:sz w:val="22"/>
                <w:szCs w:val="22"/>
              </w:rPr>
              <w:t>, пальчиковые игры; работать над обрабатыванием поскоков в парах</w:t>
            </w:r>
          </w:p>
        </w:tc>
      </w:tr>
      <w:tr w:rsidR="00AC4A05" w:rsidTr="00AC4A05">
        <w:trPr>
          <w:trHeight w:val="777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Pr="009F5A44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Беседа о народных праздниках, гуляниях (выявление глубины знаний детей). Разучить зимние русские народные песни, пляски, игры, хороводы к праздникам  Рождество, Масленица.</w:t>
            </w:r>
          </w:p>
        </w:tc>
      </w:tr>
      <w:tr w:rsidR="00AC4A05" w:rsidTr="00AC4A05">
        <w:trPr>
          <w:trHeight w:val="98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Pr="009F5A44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Подгрупповая подготовка к Рождественскому празднику, к празднику «Прощание с ёлкой»</w:t>
            </w:r>
          </w:p>
        </w:tc>
      </w:tr>
      <w:tr w:rsidR="00AC4A05" w:rsidTr="00AC4A05">
        <w:trPr>
          <w:trHeight w:val="126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 квартал (март, апрель, май)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Индивидуальная работа с детьми по обучению игре на музыкальных инструментах (металлофон, ксилофон, ложки, маракасы, погремушки)</w:t>
            </w:r>
          </w:p>
        </w:tc>
      </w:tr>
      <w:tr w:rsidR="00AC4A05" w:rsidTr="00AC4A05">
        <w:trPr>
          <w:trHeight w:val="73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Работать над движениями вальса индивидуально с парами детей</w:t>
            </w:r>
          </w:p>
        </w:tc>
      </w:tr>
      <w:tr w:rsidR="00AC4A05" w:rsidTr="00AC4A05">
        <w:trPr>
          <w:trHeight w:val="9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Подбор репертуара для выпускного бала, разучивание песен, танцев, инсценировок.</w:t>
            </w:r>
          </w:p>
        </w:tc>
      </w:tr>
      <w:tr w:rsidR="00AC4A05" w:rsidTr="00AC4A05">
        <w:trPr>
          <w:trHeight w:val="126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A05" w:rsidRDefault="00AC4A05" w:rsidP="00351CF8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ind w:left="33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над умением двигаться свободно, непринужденно, быстро ориентироваться в пространстве зала и сцены. </w:t>
            </w:r>
          </w:p>
          <w:p w:rsidR="00AC4A05" w:rsidRDefault="00AC4A05" w:rsidP="00351CF8">
            <w:pPr>
              <w:suppressAutoHyphens/>
              <w:autoSpaceDE w:val="0"/>
              <w:snapToGrid w:val="0"/>
              <w:ind w:left="331" w:hanging="331"/>
              <w:rPr>
                <w:sz w:val="22"/>
                <w:szCs w:val="22"/>
              </w:rPr>
            </w:pPr>
          </w:p>
        </w:tc>
      </w:tr>
    </w:tbl>
    <w:p w:rsidR="00AE08CA" w:rsidRDefault="00AE08CA"/>
    <w:sectPr w:rsidR="00AE08CA" w:rsidSect="00AC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FC"/>
    <w:rsid w:val="000935FC"/>
    <w:rsid w:val="00AC4A05"/>
    <w:rsid w:val="00A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2015-10-02T17:09:00Z</dcterms:created>
  <dcterms:modified xsi:type="dcterms:W3CDTF">2015-10-02T17:11:00Z</dcterms:modified>
</cp:coreProperties>
</file>